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3bcbd9adcba14833" /><Relationship Type="http://schemas.openxmlformats.org/package/2006/relationships/metadata/core-properties" Target="/package/services/metadata/core-properties/702f0794ccf64d7b856fe2a2c68ccd79.psmdcp" Id="R290fe498c7d54433"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Review Meeting Minutes</w:t>
      </w:r>
    </w:p>
    <w:p w:rsidRPr="00000000" w:rsidR="00000000" w:rsidDel="00000000" w:rsidP="1BCAE6A4" w:rsidRDefault="00000000" w14:paraId="00000002">
      <w:pPr>
        <w:pBdr>
          <w:top w:val="nil" w:sz="0" w:space="0"/>
          <w:left w:val="nil" w:sz="0" w:space="0"/>
          <w:bottom w:val="nil" w:sz="0" w:space="0"/>
          <w:right w:val="nil" w:sz="0" w:space="0"/>
          <w:between w:val="nil" w:sz="0" w:space="0"/>
        </w:pBdr>
        <w:shd w:val="clear" w:color="auto" w:fill="auto"/>
      </w:pPr>
    </w:p>
    <w:p w:rsidR="2C9B6415" w:rsidP="1BCAE6A4" w:rsidRDefault="2C9B6415" w14:paraId="1E1B4302" w14:textId="61DA7C3C">
      <w:pPr>
        <w:spacing w:line="276" w:lineRule="auto"/>
        <w:jc w:val="left"/>
        <w:rPr>
          <w:rFonts w:ascii="Arial" w:hAnsi="Arial" w:eastAsia="Arial" w:cs="Arial"/>
          <w:b w:val="0"/>
          <w:bCs w:val="0"/>
          <w:i w:val="0"/>
          <w:iCs w:val="0"/>
          <w:noProof w:val="0"/>
          <w:sz w:val="22"/>
          <w:szCs w:val="22"/>
          <w:lang w:val="en"/>
        </w:rPr>
      </w:pPr>
      <w:r w:rsidRPr="1BCAE6A4" w:rsidR="2C9B6415">
        <w:rPr>
          <w:rFonts w:ascii="Arial" w:hAnsi="Arial" w:eastAsia="Arial" w:cs="Arial"/>
          <w:b w:val="0"/>
          <w:bCs w:val="0"/>
          <w:i w:val="0"/>
          <w:iCs w:val="0"/>
          <w:noProof w:val="0"/>
          <w:sz w:val="22"/>
          <w:szCs w:val="22"/>
          <w:lang w:val="en"/>
        </w:rPr>
        <w:t>Attendees: Ryan Pineyro, Eric Bazan, Dany Franco, Joel Echagarrua</w:t>
      </w:r>
    </w:p>
    <w:p w:rsidR="2C9B6415" w:rsidP="1BCAE6A4" w:rsidRDefault="2C9B6415" w14:paraId="02F3533E" w14:textId="2DD2A46F">
      <w:pPr>
        <w:spacing w:line="276" w:lineRule="auto"/>
        <w:rPr>
          <w:rFonts w:ascii="Arial" w:hAnsi="Arial" w:eastAsia="Arial" w:cs="Arial"/>
          <w:b w:val="0"/>
          <w:bCs w:val="0"/>
          <w:i w:val="0"/>
          <w:iCs w:val="0"/>
          <w:noProof w:val="0"/>
          <w:sz w:val="22"/>
          <w:szCs w:val="22"/>
          <w:lang w:val="en"/>
        </w:rPr>
      </w:pPr>
      <w:r w:rsidRPr="1BCAE6A4" w:rsidR="2C9B6415">
        <w:rPr>
          <w:rFonts w:ascii="Arial" w:hAnsi="Arial" w:eastAsia="Arial" w:cs="Arial"/>
          <w:b w:val="0"/>
          <w:bCs w:val="0"/>
          <w:i w:val="0"/>
          <w:iCs w:val="0"/>
          <w:noProof w:val="0"/>
          <w:sz w:val="22"/>
          <w:szCs w:val="22"/>
          <w:lang w:val="en"/>
        </w:rPr>
        <w:t xml:space="preserve">Start time: 12/6/2020 5:00 pm </w:t>
      </w:r>
    </w:p>
    <w:p w:rsidR="2C9B6415" w:rsidP="42D6788A" w:rsidRDefault="2C9B6415" w14:paraId="51D2E04E" w14:textId="6802AB2C">
      <w:pPr>
        <w:spacing w:line="276" w:lineRule="auto"/>
        <w:rPr>
          <w:rFonts w:ascii="Arial" w:hAnsi="Arial" w:eastAsia="Arial" w:cs="Arial"/>
          <w:b w:val="0"/>
          <w:bCs w:val="0"/>
          <w:i w:val="0"/>
          <w:iCs w:val="0"/>
          <w:noProof w:val="0"/>
          <w:sz w:val="22"/>
          <w:szCs w:val="22"/>
          <w:lang w:val="en"/>
        </w:rPr>
      </w:pPr>
      <w:r w:rsidRPr="42D6788A" w:rsidR="02668CC7">
        <w:rPr>
          <w:rFonts w:ascii="Arial" w:hAnsi="Arial" w:eastAsia="Arial" w:cs="Arial"/>
          <w:b w:val="0"/>
          <w:bCs w:val="0"/>
          <w:i w:val="0"/>
          <w:iCs w:val="0"/>
          <w:noProof w:val="0"/>
          <w:sz w:val="22"/>
          <w:szCs w:val="22"/>
          <w:lang w:val="en"/>
        </w:rPr>
        <w:t>End time: 12/6/2020</w:t>
      </w:r>
      <w:r w:rsidRPr="42D6788A" w:rsidR="0E12AC59">
        <w:rPr>
          <w:rFonts w:ascii="Arial" w:hAnsi="Arial" w:eastAsia="Arial" w:cs="Arial"/>
          <w:b w:val="0"/>
          <w:bCs w:val="0"/>
          <w:i w:val="0"/>
          <w:iCs w:val="0"/>
          <w:noProof w:val="0"/>
          <w:sz w:val="22"/>
          <w:szCs w:val="22"/>
          <w:lang w:val="en"/>
        </w:rPr>
        <w:t xml:space="preserve"> 5:42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2BAABE14">
        <w:rPr/>
        <w:t xml:space="preserve">After a show and tell presentation, the implementation of the following user stories were accepted by the product owners: All. </w:t>
      </w:r>
    </w:p>
    <w:p w:rsidR="1BF7CF9E" w:rsidP="2BAABE14" w:rsidRDefault="1BF7CF9E" w14:paraId="257E041B" w14:textId="05E5B4AF">
      <w:pPr>
        <w:pStyle w:val="Normal"/>
        <w:numPr>
          <w:ilvl w:val="0"/>
          <w:numId w:val="2"/>
        </w:numPr>
        <w:shd w:val="clear" w:color="auto" w:fill="auto"/>
        <w:spacing w:before="0" w:after="0"/>
        <w:ind w:left="720" w:hanging="360"/>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14 Subscription Button on Company Pages</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05C0F321" w14:textId="5BF2C7D1">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Added a button for subscribing to company updates on job search</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599D6F2F" w14:textId="1FB6DF22">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Associated jobseekers to companies when they click subscribe</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1BA46FD7" w14:textId="41E80CC0">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Still need to implement notifications for new job and event posts for subscribed companies</w:t>
      </w:r>
    </w:p>
    <w:p w:rsidR="1BF7CF9E" w:rsidP="2BAABE14" w:rsidRDefault="1BF7CF9E" w14:paraId="199CCBC7" w14:textId="0013DB5F">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22 Update/Add Side Dashboard for all Job Seeker Pages</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11E51193" w14:textId="6AFEC55A">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At this time, we are only concerned with having the side-dashboard be only the main pages of our site (e.g. the home page, the user profile, company profile, events page... etc.). Rather than be housed within the base  template page, the side-dashboard will be manually inserted in those pages with any necessary changes included to have it appear on those sites without any graphical issues</w:t>
      </w:r>
    </w:p>
    <w:p w:rsidR="1BF7CF9E" w:rsidP="2BAABE14" w:rsidRDefault="1BF7CF9E" w14:paraId="13203D8C" w14:textId="3BED1F74">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32 Tweak Favorite Button Stylings</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253AF414" w14:textId="2FE533D2">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The graphics for the favorite buttons on the search page should indicate whether the button has been pressed or not (whether the “favoriting” is in effect)</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6B4A6942" w14:textId="7D414052">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26 LinkedIn button</w:t>
      </w:r>
    </w:p>
    <w:p w:rsidR="1BF7CF9E" w:rsidP="2BAABE14" w:rsidRDefault="1BF7CF9E" w14:paraId="2E075180" w14:textId="41DDC95B">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Something is up with the LinkedIn API, it needs to be fixed to get up and running again.</w:t>
      </w:r>
    </w:p>
    <w:p w:rsidR="1BF7CF9E" w:rsidP="2BAABE14" w:rsidRDefault="1BF7CF9E" w14:paraId="78EC4766" w14:textId="24BC2C9A">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Test to see if a LinkedIn user is able to make a company profile and have company owner functionalities.</w:t>
      </w:r>
    </w:p>
    <w:p w:rsidR="1BF7CF9E" w:rsidP="2BAABE14" w:rsidRDefault="1BF7CF9E" w14:paraId="7E44BE9E" w14:textId="6B30BF2C">
      <w:pPr>
        <w:pStyle w:val="ListParagraph"/>
        <w:numPr>
          <w:ilvl w:val="0"/>
          <w:numId w:val="2"/>
        </w:numPr>
        <w:spacing w:line="276" w:lineRule="auto"/>
        <w:rPr>
          <w:rFonts w:ascii="Arial" w:hAnsi="Arial" w:eastAsia="Arial" w:cs="Arial"/>
          <w:b w:val="0"/>
          <w:bCs w:val="0"/>
          <w:i w:val="0"/>
          <w:iCs w:val="0"/>
          <w:strike w:val="1"/>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30 Create Individual Posters</w:t>
      </w:r>
    </w:p>
    <w:p w:rsidR="1BF7CF9E" w:rsidP="2BAABE14" w:rsidRDefault="1BF7CF9E" w14:paraId="7035F31D" w14:textId="0C3C19BA">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lang w:val="en"/>
        </w:rPr>
        <w:t>All team members will need to create individual posters as defined by the professor, highlighting the work they have contributed to the project</w:t>
      </w:r>
    </w:p>
    <w:p w:rsidR="1BF7CF9E" w:rsidP="2BAABE14" w:rsidRDefault="1BF7CF9E" w14:paraId="3ACFD09D" w14:textId="15337357">
      <w:pPr>
        <w:pStyle w:val="ListParagraph"/>
        <w:numPr>
          <w:ilvl w:val="1"/>
          <w:numId w:val="2"/>
        </w:numPr>
        <w:spacing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lang w:val="en"/>
        </w:rPr>
        <w:t>Posters are due November 30</w:t>
      </w:r>
      <w:r w:rsidRPr="2BAABE14" w:rsidR="1BF7CF9E">
        <w:rPr>
          <w:rFonts w:ascii="Arial" w:hAnsi="Arial" w:eastAsia="Arial" w:cs="Arial"/>
          <w:b w:val="0"/>
          <w:bCs w:val="0"/>
          <w:i w:val="0"/>
          <w:iCs w:val="0"/>
          <w:strike w:val="1"/>
          <w:noProof w:val="0"/>
          <w:color w:val="000000" w:themeColor="text1" w:themeTint="FF" w:themeShade="FF"/>
          <w:sz w:val="22"/>
          <w:szCs w:val="22"/>
          <w:vertAlign w:val="superscript"/>
          <w:lang w:val="en"/>
        </w:rPr>
        <w:t>th</w:t>
      </w:r>
      <w:r w:rsidRPr="2BAABE14" w:rsidR="1BF7CF9E">
        <w:rPr>
          <w:rFonts w:ascii="Arial" w:hAnsi="Arial" w:eastAsia="Arial" w:cs="Arial"/>
          <w:b w:val="0"/>
          <w:bCs w:val="0"/>
          <w:i w:val="0"/>
          <w:iCs w:val="0"/>
          <w:strike w:val="1"/>
          <w:noProof w:val="0"/>
          <w:color w:val="000000" w:themeColor="text1" w:themeTint="FF" w:themeShade="FF"/>
          <w:sz w:val="22"/>
          <w:szCs w:val="22"/>
          <w:lang w:val="en"/>
        </w:rPr>
        <w:t>.</w:t>
      </w:r>
      <w:r w:rsidRPr="2BAABE14" w:rsidR="1BF7CF9E">
        <w:rPr>
          <w:rFonts w:ascii="Arial" w:hAnsi="Arial" w:eastAsia="Arial" w:cs="Arial"/>
          <w:b w:val="0"/>
          <w:bCs w:val="0"/>
          <w:i w:val="0"/>
          <w:iCs w:val="0"/>
          <w:noProof w:val="0"/>
          <w:color w:val="000000" w:themeColor="text1" w:themeTint="FF" w:themeShade="FF"/>
          <w:sz w:val="22"/>
          <w:szCs w:val="22"/>
          <w:lang w:val="en"/>
        </w:rPr>
        <w:t xml:space="preserve"> </w:t>
      </w:r>
    </w:p>
    <w:p w:rsidR="1BF7CF9E" w:rsidP="2BAABE14" w:rsidRDefault="1BF7CF9E" w14:paraId="397C0CD6" w14:textId="54EC0FEC">
      <w:pPr>
        <w:pStyle w:val="ListParagraph"/>
        <w:numPr>
          <w:ilvl w:val="0"/>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single"/>
          <w:lang w:val="en"/>
        </w:rPr>
        <w:t>User Story 33 AWS server</w:t>
      </w:r>
    </w:p>
    <w:p w:rsidR="1BF7CF9E" w:rsidP="2BAABE14" w:rsidRDefault="1BF7CF9E" w14:paraId="1A2EB6F2" w14:textId="21464FB9">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Currently all data is being hosted locally.</w:t>
      </w:r>
    </w:p>
    <w:p w:rsidR="1BF7CF9E" w:rsidP="2BAABE14" w:rsidRDefault="1BF7CF9E" w14:paraId="4D064630" w14:textId="6965E6C3">
      <w:pPr>
        <w:pStyle w:val="ListParagraph"/>
        <w:numPr>
          <w:ilvl w:val="1"/>
          <w:numId w:val="2"/>
        </w:numPr>
        <w:spacing w:line="276" w:lineRule="auto"/>
        <w:rPr>
          <w:rFonts w:ascii="Arial" w:hAnsi="Arial" w:eastAsia="Arial" w:cs="Arial"/>
          <w:b w:val="0"/>
          <w:bCs w:val="0"/>
          <w:i w:val="0"/>
          <w:iCs w:val="0"/>
          <w:noProof w:val="0"/>
          <w:color w:val="000000" w:themeColor="text1" w:themeTint="FF" w:themeShade="FF"/>
          <w:sz w:val="22"/>
          <w:szCs w:val="22"/>
          <w:lang w:val="en"/>
        </w:rPr>
      </w:pPr>
      <w:r w:rsidRPr="2BAABE14" w:rsidR="1BF7CF9E">
        <w:rPr>
          <w:rFonts w:ascii="Arial" w:hAnsi="Arial" w:eastAsia="Arial" w:cs="Arial"/>
          <w:b w:val="0"/>
          <w:bCs w:val="0"/>
          <w:i w:val="0"/>
          <w:iCs w:val="0"/>
          <w:strike w:val="1"/>
          <w:noProof w:val="0"/>
          <w:color w:val="000000" w:themeColor="text1" w:themeTint="FF" w:themeShade="FF"/>
          <w:sz w:val="22"/>
          <w:szCs w:val="22"/>
          <w:u w:val="none"/>
          <w:lang w:val="en"/>
        </w:rPr>
        <w:t>We’d like to setup an aws server for our presentation and final deliverables so we can all be working on the same database.</w:t>
      </w:r>
    </w:p>
    <w:p w:rsidR="2BAABE14" w:rsidP="2BAABE14" w:rsidRDefault="2BAABE14" w14:paraId="46374F5A" w14:textId="258B9033">
      <w:pPr>
        <w:pStyle w:val="Normal"/>
        <w:numPr>
          <w:ilvl w:val="0"/>
          <w:numId w:val="2"/>
        </w:numPr>
        <w:shd w:val="clear" w:color="auto" w:fill="auto"/>
        <w:spacing w:before="0" w:after="0"/>
        <w:ind w:left="720" w:hanging="360"/>
        <w:rPr>
          <w:rtl w:val="0"/>
        </w:rPr>
      </w:pPr>
    </w:p>
    <w:p w:rsidRPr="00000000" w:rsidR="00000000" w:rsidDel="00000000" w:rsidP="00000000" w:rsidRDefault="00000000" w14:paraId="00000009">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A">
      <w:pPr>
        <w:pBdr>
          <w:top w:val="nil" w:sz="0" w:space="0"/>
          <w:left w:val="nil" w:sz="0" w:space="0"/>
          <w:bottom w:val="nil" w:sz="0" w:space="0"/>
          <w:right w:val="nil" w:sz="0" w:space="0"/>
          <w:between w:val="nil" w:sz="0" w:space="0"/>
        </w:pBdr>
        <w:shd w:val="clear" w:fill="auto"/>
        <w:rPr/>
      </w:pPr>
      <w:r w:rsidR="2BAABE14">
        <w:rPr/>
        <w:t xml:space="preserve">The following ones were rejected and moved back to the product backlog to be assigned to a future sprint at a future Spring Planning meeting. </w:t>
      </w:r>
    </w:p>
    <w:p w:rsidR="01DF4A63" w:rsidP="2BAABE14" w:rsidRDefault="01DF4A63" w14:paraId="65B16C2F" w14:textId="329C8AEB">
      <w:pPr>
        <w:pStyle w:val="Normal"/>
        <w:numPr>
          <w:ilvl w:val="0"/>
          <w:numId w:val="3"/>
        </w:numPr>
        <w:shd w:val="clear" w:color="auto" w:fill="auto"/>
        <w:spacing w:before="0" w:after="0"/>
        <w:ind w:firstLine="0"/>
        <w:rPr>
          <w:rFonts w:ascii="Arial" w:hAnsi="Arial" w:eastAsia="Arial" w:cs="Arial"/>
          <w:b w:val="0"/>
          <w:bCs w:val="0"/>
          <w:i w:val="0"/>
          <w:iCs w:val="0"/>
          <w:noProof w:val="0"/>
          <w:color w:val="000000" w:themeColor="text1" w:themeTint="FF" w:themeShade="FF"/>
          <w:sz w:val="22"/>
          <w:szCs w:val="22"/>
          <w:lang w:val="en"/>
        </w:rPr>
      </w:pPr>
      <w:r w:rsidRPr="2BAABE14" w:rsidR="01DF4A63">
        <w:rPr>
          <w:rFonts w:ascii="Arial" w:hAnsi="Arial" w:eastAsia="Arial" w:cs="Arial"/>
          <w:b w:val="0"/>
          <w:bCs w:val="0"/>
          <w:i w:val="0"/>
          <w:iCs w:val="0"/>
          <w:strike w:val="0"/>
          <w:dstrike w:val="0"/>
          <w:noProof w:val="0"/>
          <w:color w:val="000000" w:themeColor="text1" w:themeTint="FF" w:themeShade="FF"/>
          <w:sz w:val="22"/>
          <w:szCs w:val="22"/>
          <w:u w:val="single"/>
          <w:lang w:val="en"/>
        </w:rPr>
        <w:t>User Story 31 Final Deliverable Documents</w:t>
      </w:r>
    </w:p>
    <w:p w:rsidR="01DF4A63" w:rsidP="2BAABE14" w:rsidRDefault="01DF4A63" w14:paraId="4068CD04" w14:textId="7DDBDF8A">
      <w:pPr>
        <w:pStyle w:val="ListParagraph"/>
        <w:numPr>
          <w:ilvl w:val="1"/>
          <w:numId w:val="3"/>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BAABE14" w:rsidR="01DF4A63">
        <w:rPr>
          <w:rFonts w:ascii="Arial" w:hAnsi="Arial" w:eastAsia="Arial" w:cs="Arial"/>
          <w:b w:val="0"/>
          <w:bCs w:val="0"/>
          <w:i w:val="0"/>
          <w:iCs w:val="0"/>
          <w:noProof w:val="0"/>
          <w:color w:val="000000" w:themeColor="text1" w:themeTint="FF" w:themeShade="FF"/>
          <w:sz w:val="22"/>
          <w:szCs w:val="22"/>
          <w:lang w:val="en"/>
        </w:rPr>
        <w:t>All team members will need to work on the final deliverable documents and videos</w:t>
      </w:r>
    </w:p>
    <w:p w:rsidR="01DF4A63" w:rsidP="2BAABE14" w:rsidRDefault="01DF4A63" w14:paraId="3D69FE9A" w14:textId="422D7494">
      <w:pPr>
        <w:pStyle w:val="ListParagraph"/>
        <w:numPr>
          <w:ilvl w:val="1"/>
          <w:numId w:val="3"/>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BAABE14" w:rsidR="01DF4A63">
        <w:rPr>
          <w:rFonts w:ascii="Arial" w:hAnsi="Arial" w:eastAsia="Arial" w:cs="Arial"/>
          <w:b w:val="0"/>
          <w:bCs w:val="0"/>
          <w:i w:val="0"/>
          <w:iCs w:val="0"/>
          <w:noProof w:val="0"/>
          <w:color w:val="000000" w:themeColor="text1" w:themeTint="FF" w:themeShade="FF"/>
          <w:sz w:val="22"/>
          <w:szCs w:val="22"/>
          <w:lang w:val="en"/>
        </w:rPr>
        <w:t>The final deliverables are due December 14</w:t>
      </w:r>
      <w:r w:rsidRPr="2BAABE14" w:rsidR="01DF4A63">
        <w:rPr>
          <w:rFonts w:ascii="Arial" w:hAnsi="Arial" w:eastAsia="Arial" w:cs="Arial"/>
          <w:b w:val="0"/>
          <w:bCs w:val="0"/>
          <w:i w:val="0"/>
          <w:iCs w:val="0"/>
          <w:noProof w:val="0"/>
          <w:color w:val="000000" w:themeColor="text1" w:themeTint="FF" w:themeShade="FF"/>
          <w:sz w:val="22"/>
          <w:szCs w:val="22"/>
          <w:vertAlign w:val="superscript"/>
          <w:lang w:val="en"/>
        </w:rPr>
        <w:t>th</w:t>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4">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4">
    <w:abstractNumId w:val="4"/>
  </w: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1DF4A63"/>
    <w:rsid w:val="00000000"/>
    <w:rsid w:val="01DF4A63"/>
    <w:rsid w:val="02668CC7"/>
    <w:rsid w:val="0E12AC59"/>
    <w:rsid w:val="1BCAE6A4"/>
    <w:rsid w:val="1BF7CF9E"/>
    <w:rsid w:val="2BAABE14"/>
    <w:rsid w:val="2C9B6415"/>
    <w:rsid w:val="3F436DDC"/>
    <w:rsid w:val="42D6788A"/>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